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7"/>
        <w:gridCol w:w="5005"/>
        <w:tblGridChange w:id="0">
          <w:tblGrid>
            <w:gridCol w:w="4957"/>
            <w:gridCol w:w="5005"/>
          </w:tblGrid>
        </w:tblGridChange>
      </w:tblGrid>
      <w:tr>
        <w:trPr>
          <w:cantSplit w:val="0"/>
          <w:trHeight w:val="7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 de participante 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Señale si es persona natural, agrupación o persona jurídica.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del participante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del representante (si aplica)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Cuando se trate de agrupación o persona jurídica.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Documento de identificación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Cuando se trate de persona jurídica debe ser el NIT, si es agrupación debe ser el número de identidad del representante.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del proyecto sectorial concertado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resolución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Valor del incentivo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En letras y números.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EJECUCIÓN DEL PROYECTO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Se podrán ajustar los ítems del informe de acuerdo con los requerimientos de cada proyecto.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Resumen 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(máximo 500 palabras)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Describa la forma como se llevó a cabo la propuesta o iniciativa, haga énfasis en la metodología utilizada, en los momentos más significativos y en los aciertos y dificultades para su ejecución.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Resultados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Relacione los resultados más importantes de la propuesta o iniciativa en relación con el objetivo general y cada uno de los objetivos específicos relacionados en la propuesta o iniciativa </w:t>
      </w:r>
      <w:r w:rsidDel="00000000" w:rsidR="00000000" w:rsidRPr="00000000">
        <w:rPr>
          <w:rFonts w:ascii="Arial" w:cs="Arial" w:eastAsia="Arial" w:hAnsi="Arial"/>
          <w:color w:val="808080"/>
          <w:sz w:val="18"/>
          <w:szCs w:val="18"/>
          <w:rtl w:val="0"/>
        </w:rPr>
        <w:t xml:space="preserve">(adicione las tablas que sean necesarias de acuerdo con el número de los objetivos específicos).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.3333333333335"/>
        <w:gridCol w:w="7691.666666666668"/>
        <w:tblGridChange w:id="0">
          <w:tblGrid>
            <w:gridCol w:w="2268.3333333333335"/>
            <w:gridCol w:w="7691.666666666668"/>
          </w:tblGrid>
        </w:tblGridChange>
      </w:tblGrid>
      <w:tr>
        <w:trPr>
          <w:cantSplit w:val="0"/>
          <w:trHeight w:val="249.94140624999932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general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.58854166666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Resultado 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1.666666666667"/>
        <w:gridCol w:w="7708.333333333334"/>
        <w:tblGridChange w:id="0">
          <w:tblGrid>
            <w:gridCol w:w="2251.666666666667"/>
            <w:gridCol w:w="7708.333333333334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específico 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Actividad (es)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Resultado 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Evidencia (s)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Relacione las evidencias que aplican a este objetivo, las cuales irán en el ítem de anexos. Entiéndase como evidencia, listados de asistencia, registro fotográfico o audiovisual o notas de prensa.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Territorio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Relacione las localidades y barrios a los que llegaron las actividades de la propuesta o iniciativa </w:t>
      </w:r>
      <w:r w:rsidDel="00000000" w:rsidR="00000000" w:rsidRPr="00000000">
        <w:rPr>
          <w:rFonts w:ascii="Arial" w:cs="Arial" w:eastAsia="Arial" w:hAnsi="Arial"/>
          <w:color w:val="808080"/>
          <w:sz w:val="18"/>
          <w:szCs w:val="18"/>
          <w:rtl w:val="0"/>
        </w:rPr>
        <w:t xml:space="preserve">(adicione las filas que sean necesarias).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2"/>
        <w:gridCol w:w="6720"/>
        <w:tblGridChange w:id="0">
          <w:tblGrid>
            <w:gridCol w:w="3242"/>
            <w:gridCol w:w="6720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Localidad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Barrios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Población (máximo 200 palabras)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Describa de qué manera el proyecto aportó a la ciudadanía.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Relacione la cantidad de ciudadanos participantes y/o beneficiarios según los siguientes criterios: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Estrato socioeconómico, Rango de edad, Grupo Étnico y Características sociales y poblacionales, Sexo, Identidad  de Género u Orientación sexual.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 de trabajo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Identifique la participación de todos los integrantes del sector artístico o cultural que realizó la concertación del proyecto. Los acuerdos y roles desempeñados en la ejecución del proyecto </w:t>
      </w:r>
      <w:r w:rsidDel="00000000" w:rsidR="00000000" w:rsidRPr="00000000">
        <w:rPr>
          <w:rFonts w:ascii="Arial" w:cs="Arial" w:eastAsia="Arial" w:hAnsi="Arial"/>
          <w:color w:val="808080"/>
          <w:sz w:val="18"/>
          <w:szCs w:val="18"/>
          <w:rtl w:val="0"/>
        </w:rPr>
        <w:t xml:space="preserve">(adicione las filas que sean necesarias).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6.666666666667"/>
        <w:gridCol w:w="2673.333333333334"/>
        <w:gridCol w:w="4365"/>
        <w:tblGridChange w:id="0">
          <w:tblGrid>
            <w:gridCol w:w="2906.666666666667"/>
            <w:gridCol w:w="2673.333333333334"/>
            <w:gridCol w:w="4365"/>
          </w:tblGrid>
        </w:tblGridChange>
      </w:tblGrid>
      <w:tr>
        <w:trPr>
          <w:cantSplit w:val="0"/>
          <w:trHeight w:val="24.9609375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Rol desempeñado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Acciones Desarrolladas  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Alianzas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En caso de haber desarrollado alianzas, relacione los aliados y cooperadores que logró vincular durante el desarrollo del proyecto </w:t>
      </w:r>
      <w:r w:rsidDel="00000000" w:rsidR="00000000" w:rsidRPr="00000000">
        <w:rPr>
          <w:rFonts w:ascii="Arial" w:cs="Arial" w:eastAsia="Arial" w:hAnsi="Arial"/>
          <w:color w:val="808080"/>
          <w:sz w:val="18"/>
          <w:szCs w:val="18"/>
          <w:rtl w:val="0"/>
        </w:rPr>
        <w:t xml:space="preserve">(adicione las filas que sean necesarias).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5"/>
        <w:gridCol w:w="4987"/>
        <w:tblGridChange w:id="0">
          <w:tblGrid>
            <w:gridCol w:w="4975"/>
            <w:gridCol w:w="49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Rol desempeñado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Ejecución presupuestal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ind w:hanging="2"/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Señale cada uno de los tipos de gasto correspondientes al desarrollo del proyecto</w:t>
      </w:r>
    </w:p>
    <w:p w:rsidR="00000000" w:rsidDel="00000000" w:rsidP="00000000" w:rsidRDefault="00000000" w:rsidRPr="00000000" w14:paraId="00000058">
      <w:pPr>
        <w:widowControl w:val="1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0.0" w:type="dxa"/>
        <w:jc w:val="left"/>
        <w:tblLayout w:type="fixed"/>
        <w:tblLook w:val="0400"/>
      </w:tblPr>
      <w:tblGrid>
        <w:gridCol w:w="1305"/>
        <w:gridCol w:w="4161.666666666667"/>
        <w:gridCol w:w="1493.333333333333"/>
        <w:gridCol w:w="1335"/>
        <w:gridCol w:w="1905"/>
        <w:tblGridChange w:id="0">
          <w:tblGrid>
            <w:gridCol w:w="1305"/>
            <w:gridCol w:w="4161.666666666667"/>
            <w:gridCol w:w="1493.333333333333"/>
            <w:gridCol w:w="1335"/>
            <w:gridCol w:w="19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Tabla de presupuesto para la ejecución de los recursos del incentivo*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ind w:hanging="2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 recursos asignado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ind w:hanging="2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ind w:hanging="2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1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 1: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Los gastos administrativos no podrán deducirse de los recursos económicos entregados por la Secretaría de Cultura de Recreación y Deporte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ind w:left="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 2: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 valor del total de los “Recursos del incentivo” debe corresponder al 100% de los recursos asignados.</w:t>
      </w:r>
    </w:p>
    <w:p w:rsidR="00000000" w:rsidDel="00000000" w:rsidP="00000000" w:rsidRDefault="00000000" w:rsidRPr="00000000" w14:paraId="00000080">
      <w:pPr>
        <w:widowControl w:val="1"/>
        <w:ind w:left="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ind w:left="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 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En caso de que su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proyecto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cuente con recursos propios y recursos de otras fuentes de financiación adicionales al incentivo otorgado, describ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donde provienen en la columna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“Descripción general del gasto”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 en el total de la tabla que hace mención a estos.</w:t>
      </w:r>
    </w:p>
    <w:p w:rsidR="00000000" w:rsidDel="00000000" w:rsidP="00000000" w:rsidRDefault="00000000" w:rsidRPr="00000000" w14:paraId="00000082">
      <w:pPr>
        <w:widowControl w:val="1"/>
        <w:ind w:left="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Invitación, socialización y divulgación </w:t>
      </w:r>
      <w:r w:rsidDel="00000000" w:rsidR="00000000" w:rsidRPr="00000000">
        <w:rPr>
          <w:rFonts w:ascii="Arial" w:cs="Arial" w:eastAsia="Arial" w:hAnsi="Arial"/>
          <w:b w:val="1"/>
          <w:bCs w:val="1"/>
          <w:color w:val="808080"/>
          <w:sz w:val="22"/>
          <w:szCs w:val="22"/>
          <w:rtl w:val="0"/>
        </w:rPr>
        <w:t xml:space="preserve">(máximo 300 palabras)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Describa cualitativa y cuantitativamente la estrategia de divulgación del proyecto, tenga en cuenta los medios impresos, sonoros, audiovisuales y digitales utilizados para informar sobre el proyecto.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Incluya los mensajes principales que circularon y evalúe el impacto de la estrategia en relación con los objetivos del proyecto.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Anexe las evidencias correspondientes.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IMPACTOS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En el sector </w:t>
      </w:r>
      <w:r w:rsidDel="00000000" w:rsidR="00000000" w:rsidRPr="00000000">
        <w:rPr>
          <w:rFonts w:ascii="Arial" w:cs="Arial" w:eastAsia="Arial" w:hAnsi="Arial"/>
          <w:b w:val="1"/>
          <w:bCs w:val="1"/>
          <w:color w:val="808080"/>
          <w:sz w:val="22"/>
          <w:szCs w:val="22"/>
          <w:rtl w:val="0"/>
        </w:rPr>
        <w:t xml:space="preserve">(máximo 200 palabras)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Describa como la realización del proyecto contribuyó al fortalecimiento del sector y sus integrantes.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En el territorio </w:t>
      </w:r>
      <w:r w:rsidDel="00000000" w:rsidR="00000000" w:rsidRPr="00000000">
        <w:rPr>
          <w:rFonts w:ascii="Arial" w:cs="Arial" w:eastAsia="Arial" w:hAnsi="Arial"/>
          <w:b w:val="1"/>
          <w:bCs w:val="1"/>
          <w:color w:val="808080"/>
          <w:sz w:val="22"/>
          <w:szCs w:val="22"/>
          <w:rtl w:val="0"/>
        </w:rPr>
        <w:t xml:space="preserve">(máximo 200 palabras)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Describa de qué manera el desarrollo del proyecto impactó las localidades o barrios en donde fue desarrollado.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En la sostenibilidad </w:t>
      </w:r>
      <w:r w:rsidDel="00000000" w:rsidR="00000000" w:rsidRPr="00000000">
        <w:rPr>
          <w:rFonts w:ascii="Arial" w:cs="Arial" w:eastAsia="Arial" w:hAnsi="Arial"/>
          <w:b w:val="1"/>
          <w:bCs w:val="1"/>
          <w:color w:val="808080"/>
          <w:sz w:val="22"/>
          <w:szCs w:val="22"/>
          <w:rtl w:val="0"/>
        </w:rPr>
        <w:t xml:space="preserve">(máximo 200 palabras)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Describa qué acciones lograron desarrollarse para fortalecer la sostenibilidad del sector y sus integrantes en el corto y mediano plazo.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RECOMENDACIONES A LA ESTRATEGIA PROYECTOS EN RED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Según su experiencia, relacione de manera concreta posibles mejoras y recomendaciones para el desarrollo de futuras versiones de Proyectos en Red. (máximo 300 palabras)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ANEXOS 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Liste los anexos adjuntos.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de la persona(s) que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elabora(n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 el informe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 de radicación  del informe en la entidad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Use el formato DD/MM/AA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spacing w:line="276" w:lineRule="auto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9"/>
      <w:tblW w:w="10140.0" w:type="dxa"/>
      <w:jc w:val="left"/>
      <w:tblInd w:w="25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400"/>
    </w:tblPr>
    <w:tblGrid>
      <w:gridCol w:w="1425"/>
      <w:gridCol w:w="5820"/>
      <w:gridCol w:w="2895"/>
      <w:tblGridChange w:id="0">
        <w:tblGrid>
          <w:gridCol w:w="1425"/>
          <w:gridCol w:w="5820"/>
          <w:gridCol w:w="2895"/>
        </w:tblGrid>
      </w:tblGridChange>
    </w:tblGrid>
    <w:tr>
      <w:trPr>
        <w:cantSplit w:val="0"/>
        <w:trHeight w:val="335.00000000000006" w:hRule="atLeast"/>
        <w:tblHeader w:val="0"/>
      </w:trPr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AA">
          <w:pPr>
            <w:widowControl w:val="1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114300" distT="114300" distL="114300" distR="114300">
                <wp:extent cx="795338" cy="828675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38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AB">
          <w:pPr>
            <w:widowControl w:val="1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GESTIÓN DE PROMOCIÓN DE AGENTES Y PRÁCTICAS CULTURALES Y RECREODEPORTIVAS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AC">
          <w:pPr>
            <w:widowControl w:val="1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CÓDIGO: PCR-PR-25-FR-17 </w:t>
          </w:r>
        </w:p>
      </w:tc>
    </w:tr>
    <w:tr>
      <w:trPr>
        <w:cantSplit w:val="0"/>
        <w:trHeight w:val="363.3333333333334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AF">
          <w:pPr>
            <w:widowControl w:val="1"/>
            <w:ind w:right="102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VERSIÓN:02</w:t>
          </w:r>
        </w:p>
      </w:tc>
    </w:tr>
    <w:tr>
      <w:trPr>
        <w:cantSplit w:val="0"/>
        <w:trHeight w:val="316.66666666666674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B1">
          <w:pPr>
            <w:widowControl w:val="1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INFORME FINAL DE EJECUCIÓN PER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B2">
          <w:pPr>
            <w:widowControl w:val="1"/>
            <w:ind w:right="1020"/>
            <w:rPr>
              <w:rFonts w:ascii="Arial" w:cs="Arial" w:eastAsia="Arial" w:hAnsi="Arial"/>
              <w:sz w:val="18"/>
              <w:szCs w:val="18"/>
              <w:highlight w:val="yellow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FECHA: 18/11/2025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.2877604166666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  <w:highlight w:val="yellow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  <w:highlight w:val="yellow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B5">
          <w:pPr>
            <w:widowControl w:val="1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6">
    <w:pPr>
      <w:widowControl w:val="1"/>
      <w:tabs>
        <w:tab w:val="center" w:leader="none" w:pos="4419"/>
        <w:tab w:val="right" w:leader="none" w:pos="8838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C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suppressAutoHyphens w:val="1"/>
      <w:autoSpaceDN w:val="0"/>
      <w:textAlignment w:val="baseline"/>
    </w:pPr>
    <w:rPr>
      <w:kern w:val="3"/>
      <w:lang w:bidi="hi-IN" w:eastAsia="zh-CN"/>
    </w:rPr>
  </w:style>
  <w:style w:type="paragraph" w:styleId="Encabezado">
    <w:name w:val="header"/>
    <w:basedOn w:val="Standard"/>
    <w:next w:val="Textbody"/>
    <w:link w:val="EncabezadoCar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Piedepgina">
    <w:name w:val="footer"/>
    <w:basedOn w:val="Normal"/>
    <w:link w:val="PiedepginaCar"/>
    <w:uiPriority w:val="99"/>
    <w:unhideWhenUsed w:val="1"/>
    <w:rsid w:val="00884A96"/>
    <w:pPr>
      <w:tabs>
        <w:tab w:val="center" w:pos="4419"/>
        <w:tab w:val="right" w:pos="8838"/>
      </w:tabs>
    </w:pPr>
    <w:rPr>
      <w:rFonts w:cs="Mangal"/>
      <w:szCs w:val="21"/>
    </w:rPr>
  </w:style>
  <w:style w:type="character" w:styleId="PiedepginaCar" w:customStyle="1">
    <w:name w:val="Pie de página Car"/>
    <w:link w:val="Piedepgina"/>
    <w:uiPriority w:val="99"/>
    <w:rsid w:val="00884A96"/>
    <w:rPr>
      <w:rFonts w:cs="Mangal"/>
      <w:szCs w:val="21"/>
    </w:rPr>
  </w:style>
  <w:style w:type="character" w:styleId="ListLabel7" w:customStyle="1">
    <w:name w:val="ListLabel 7"/>
    <w:qFormat w:val="1"/>
    <w:rsid w:val="00A61E5B"/>
    <w:rPr>
      <w:rFonts w:ascii="Arial" w:hAnsi="Arial"/>
      <w:b w:val="1"/>
    </w:rPr>
  </w:style>
  <w:style w:type="table" w:styleId="Tablaconcuadrcula">
    <w:name w:val="Table Grid"/>
    <w:basedOn w:val="Tablanormal"/>
    <w:uiPriority w:val="39"/>
    <w:rsid w:val="009313B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8173A7"/>
    <w:pPr>
      <w:widowControl w:val="1"/>
      <w:suppressAutoHyphens w:val="0"/>
      <w:autoSpaceDN w:val="1"/>
      <w:ind w:left="720"/>
      <w:contextualSpacing w:val="1"/>
      <w:textAlignment w:val="auto"/>
    </w:pPr>
    <w:rPr>
      <w:rFonts w:ascii="Calibri" w:cs="Arial" w:eastAsia="Calibri" w:hAnsi="Calibri"/>
      <w:kern w:val="0"/>
      <w:lang w:bidi="ar-SA" w:eastAsia="en-US" w:val="es-ES_tradnl"/>
    </w:rPr>
  </w:style>
  <w:style w:type="character" w:styleId="Refdecomentario">
    <w:name w:val="annotation reference"/>
    <w:uiPriority w:val="99"/>
    <w:semiHidden w:val="1"/>
    <w:unhideWhenUsed w:val="1"/>
    <w:rsid w:val="00331B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31B02"/>
    <w:rPr>
      <w:rFonts w:cs="Mangal"/>
      <w:sz w:val="20"/>
      <w:szCs w:val="18"/>
    </w:rPr>
  </w:style>
  <w:style w:type="character" w:styleId="TextocomentarioCar" w:customStyle="1">
    <w:name w:val="Texto comentario Car"/>
    <w:link w:val="Textocomentario"/>
    <w:uiPriority w:val="99"/>
    <w:semiHidden w:val="1"/>
    <w:rsid w:val="00331B02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31B02"/>
    <w:rPr>
      <w:b w:val="1"/>
      <w:bCs w:val="1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331B02"/>
    <w:rPr>
      <w:rFonts w:cs="Mangal"/>
      <w:b w:val="1"/>
      <w:bCs w:val="1"/>
      <w:sz w:val="20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31B02"/>
    <w:rPr>
      <w:rFonts w:ascii="Segoe UI" w:cs="Mangal" w:hAnsi="Segoe UI"/>
      <w:sz w:val="18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331B02"/>
    <w:rPr>
      <w:rFonts w:ascii="Segoe UI" w:cs="Mangal" w:hAnsi="Segoe UI"/>
      <w:sz w:val="18"/>
      <w:szCs w:val="16"/>
    </w:rPr>
  </w:style>
  <w:style w:type="character" w:styleId="EncabezadoCar" w:customStyle="1">
    <w:name w:val="Encabezado Car"/>
    <w:basedOn w:val="Fuentedeprrafopredeter"/>
    <w:link w:val="Encabezado"/>
    <w:uiPriority w:val="99"/>
    <w:rsid w:val="00215C60"/>
    <w:rPr>
      <w:rFonts w:ascii="Arial" w:hAnsi="Arial"/>
      <w:kern w:val="3"/>
      <w:sz w:val="28"/>
      <w:szCs w:val="28"/>
      <w:lang w:bidi="hi-IN" w:eastAsia="zh-CN"/>
    </w:rPr>
  </w:style>
  <w:style w:type="paragraph" w:styleId="gray3" w:customStyle="1">
    <w:name w:val="gray3"/>
    <w:basedOn w:val="Normal"/>
    <w:rsid w:val="00215C60"/>
    <w:pPr>
      <w:widowControl w:val="1"/>
      <w:suppressAutoHyphens w:val="0"/>
      <w:autoSpaceDE w:val="0"/>
      <w:spacing w:after="160" w:line="200" w:lineRule="atLeast"/>
      <w:textAlignment w:val="auto"/>
    </w:pPr>
    <w:rPr>
      <w:rFonts w:ascii="Mangal" w:cs="Mangal" w:eastAsia="Microsoft YaHei" w:hAnsi="Mangal"/>
      <w:sz w:val="36"/>
      <w:szCs w:val="36"/>
      <w:lang w:bidi="ar-SA" w:eastAsia="en-US"/>
    </w:rPr>
  </w:style>
  <w:style w:type="paragraph" w:styleId="gray2" w:customStyle="1">
    <w:name w:val="gray2"/>
    <w:basedOn w:val="Normal"/>
    <w:rsid w:val="00215C60"/>
    <w:pPr>
      <w:widowControl w:val="1"/>
      <w:suppressAutoHyphens w:val="0"/>
      <w:autoSpaceDE w:val="0"/>
      <w:spacing w:after="160" w:line="200" w:lineRule="atLeast"/>
      <w:textAlignment w:val="auto"/>
    </w:pPr>
    <w:rPr>
      <w:rFonts w:ascii="Mangal" w:cs="Mangal" w:eastAsia="Microsoft YaHei" w:hAnsi="Mangal"/>
      <w:sz w:val="36"/>
      <w:szCs w:val="36"/>
      <w:lang w:bidi="ar-SA" w:eastAsia="en-US"/>
    </w:rPr>
  </w:style>
  <w:style w:type="paragraph" w:styleId="gray1" w:customStyle="1">
    <w:name w:val="gray1"/>
    <w:basedOn w:val="Normal"/>
    <w:rsid w:val="00215C60"/>
    <w:pPr>
      <w:widowControl w:val="1"/>
      <w:suppressAutoHyphens w:val="0"/>
      <w:autoSpaceDE w:val="0"/>
      <w:spacing w:after="160" w:line="200" w:lineRule="atLeast"/>
      <w:textAlignment w:val="auto"/>
    </w:pPr>
    <w:rPr>
      <w:rFonts w:ascii="Mangal" w:cs="Mangal" w:eastAsia="Microsoft YaHei" w:hAnsi="Mangal"/>
      <w:sz w:val="36"/>
      <w:szCs w:val="36"/>
      <w:lang w:bidi="ar-SA" w:eastAsia="en-US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2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3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4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5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6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8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b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c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e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3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4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5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6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7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8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9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a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b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c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d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e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f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f0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f1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f2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f3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2uWRnMJWBrm81NOB9AyCGfeZzA==">CgMxLjA4AHIhMVN5eXNrNVZBdlJLeUd6X2hncXlFWUYyNWQ0ejduYkdF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2025-05-20T19:50:00Z</dcterms:created>
  <dc:creator>diana herrera</dc:creator>
</cp:coreProperties>
</file>